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50B9CA" w14:textId="77777777" w:rsidR="00955F95" w:rsidRPr="00955F95" w:rsidRDefault="00955F95" w:rsidP="00955F95">
      <w:pPr>
        <w:outlineLvl w:val="3"/>
        <w:rPr>
          <w:rFonts w:ascii="Times New Roman" w:eastAsia="Times New Roman" w:hAnsi="Times New Roman" w:cs="Times New Roman"/>
          <w:b/>
          <w:bCs/>
          <w:color w:val="172B4D"/>
          <w:lang w:eastAsia="en-GB"/>
        </w:rPr>
      </w:pPr>
      <w:r w:rsidRPr="00955F95">
        <w:rPr>
          <w:rFonts w:ascii="Times New Roman" w:eastAsia="Times New Roman" w:hAnsi="Times New Roman" w:cs="Times New Roman"/>
          <w:b/>
          <w:bCs/>
          <w:color w:val="172B4D"/>
          <w:lang w:eastAsia="en-GB"/>
        </w:rPr>
        <w:t>What is Pact test?</w:t>
      </w:r>
    </w:p>
    <w:p w14:paraId="60F42278" w14:textId="77777777" w:rsidR="00955F95" w:rsidRPr="00955F95" w:rsidRDefault="00955F95" w:rsidP="00955F95">
      <w:pPr>
        <w:numPr>
          <w:ilvl w:val="0"/>
          <w:numId w:val="1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Contract Testing tool to ensure that services (such as an API provider and a client) can communicate with each other</w:t>
      </w:r>
    </w:p>
    <w:p w14:paraId="10DB3641" w14:textId="77777777" w:rsidR="00955F95" w:rsidRPr="00955F95" w:rsidRDefault="00955F95" w:rsidP="00955F95">
      <w:pPr>
        <w:numPr>
          <w:ilvl w:val="0"/>
          <w:numId w:val="1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Consumer-driven -Consumer takes part in the creation of the API of the provider</w:t>
      </w:r>
    </w:p>
    <w:p w14:paraId="44BD1B3A" w14:textId="77777777" w:rsidR="00955F95" w:rsidRPr="00955F95" w:rsidRDefault="00955F95" w:rsidP="00955F95">
      <w:pPr>
        <w:numPr>
          <w:ilvl w:val="0"/>
          <w:numId w:val="1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Connect a set of unit tests, one set for service consumer and one set for service provider.</w:t>
      </w:r>
    </w:p>
    <w:p w14:paraId="25CA6214" w14:textId="77777777" w:rsidR="00955F95" w:rsidRPr="00955F95" w:rsidRDefault="00955F95" w:rsidP="00955F95">
      <w:pPr>
        <w:numPr>
          <w:ilvl w:val="0"/>
          <w:numId w:val="1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TDD for microservices</w:t>
      </w:r>
    </w:p>
    <w:p w14:paraId="60216338" w14:textId="77777777" w:rsidR="00955F95" w:rsidRPr="00955F95" w:rsidRDefault="00955F95" w:rsidP="00955F95">
      <w:pPr>
        <w:numPr>
          <w:ilvl w:val="0"/>
          <w:numId w:val="1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Effectively, the tests are done against the contract.</w:t>
      </w:r>
    </w:p>
    <w:p w14:paraId="7BE83FE5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Benefits:</w:t>
      </w:r>
    </w:p>
    <w:p w14:paraId="17E82B41" w14:textId="77777777" w:rsidR="00955F95" w:rsidRPr="00955F95" w:rsidRDefault="00955F95" w:rsidP="00955F95">
      <w:pPr>
        <w:numPr>
          <w:ilvl w:val="0"/>
          <w:numId w:val="2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Help address the pain points with microservices (distributed) architectural system.</w:t>
      </w:r>
    </w:p>
    <w:p w14:paraId="40D02837" w14:textId="77777777" w:rsidR="00955F95" w:rsidRPr="00955F95" w:rsidRDefault="00955F95" w:rsidP="00955F95">
      <w:pPr>
        <w:numPr>
          <w:ilvl w:val="0"/>
          <w:numId w:val="2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Eliminate integration hell</w:t>
      </w:r>
    </w:p>
    <w:p w14:paraId="0CA3AA63" w14:textId="77777777" w:rsidR="00955F95" w:rsidRPr="00955F95" w:rsidRDefault="00955F95" w:rsidP="00955F95">
      <w:pPr>
        <w:numPr>
          <w:ilvl w:val="0"/>
          <w:numId w:val="2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Enforce compatibility testing.</w:t>
      </w:r>
    </w:p>
    <w:p w14:paraId="7DCC5AB9" w14:textId="77777777" w:rsidR="00955F95" w:rsidRPr="00955F95" w:rsidRDefault="00955F95" w:rsidP="00955F95">
      <w:pPr>
        <w:numPr>
          <w:ilvl w:val="0"/>
          <w:numId w:val="2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Not necessary to deploy all microservices to perform end to end testing</w:t>
      </w:r>
    </w:p>
    <w:p w14:paraId="23C16558" w14:textId="77777777" w:rsidR="00955F95" w:rsidRPr="00955F95" w:rsidRDefault="00955F95" w:rsidP="00955F95">
      <w:pPr>
        <w:numPr>
          <w:ilvl w:val="0"/>
          <w:numId w:val="2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If we have breaking changes, we will know who is affected</w:t>
      </w:r>
    </w:p>
    <w:p w14:paraId="4D599771" w14:textId="1AB0DE54" w:rsidR="00955F95" w:rsidRPr="00955F95" w:rsidRDefault="00955F95" w:rsidP="00955F95">
      <w:pPr>
        <w:pStyle w:val="ListParagraph"/>
        <w:numPr>
          <w:ilvl w:val="0"/>
          <w:numId w:val="2"/>
        </w:numPr>
        <w:spacing w:before="15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0E4DF145" wp14:editId="7E059087">
            <wp:extent cx="5727700" cy="36156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955F9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55F95">
        <w:rPr>
          <w:rFonts w:ascii="Times New Roman" w:eastAsia="Times New Roman" w:hAnsi="Times New Roman" w:cs="Times New Roman"/>
          <w:lang w:eastAsia="en-GB"/>
        </w:rPr>
        <w:instrText xml:space="preserve"> INCLUDEPICTURE "https://emachines.atlassian.net/wiki/download/attachments/769261604/image2019-7-12_12-51-37.png?version=1&amp;modificationDate=1562907099192&amp;cacheVersion=1&amp;api=v2" \* MERGEFORMATINET </w:instrText>
      </w:r>
      <w:r w:rsidRPr="00955F9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55F9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13A5EB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How it works?</w:t>
      </w:r>
    </w:p>
    <w:p w14:paraId="69D0D002" w14:textId="77777777" w:rsidR="00955F95" w:rsidRPr="00955F95" w:rsidRDefault="00955F95" w:rsidP="00955F95">
      <w:pPr>
        <w:numPr>
          <w:ilvl w:val="0"/>
          <w:numId w:val="3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The consumer tests contain the specifications (usually the mobile frontend) about the HTTP request and the shape of the response</w:t>
      </w:r>
    </w:p>
    <w:p w14:paraId="0AC8B9F1" w14:textId="77777777" w:rsidR="00955F95" w:rsidRPr="00955F95" w:rsidRDefault="00955F95" w:rsidP="00955F95">
      <w:pPr>
        <w:numPr>
          <w:ilvl w:val="0"/>
          <w:numId w:val="3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When the test is run, the Pact framework convert the specifications into a contract and upload to a repository (called pact broker)</w:t>
      </w:r>
    </w:p>
    <w:p w14:paraId="51920FFE" w14:textId="77777777" w:rsidR="00955F95" w:rsidRPr="00955F95" w:rsidRDefault="00955F95" w:rsidP="00955F95">
      <w:pPr>
        <w:numPr>
          <w:ilvl w:val="0"/>
          <w:numId w:val="3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Pact broker setup at </w:t>
      </w:r>
      <w:hyperlink r:id="rId6" w:history="1">
        <w:r w:rsidRPr="00955F95">
          <w:rPr>
            <w:rFonts w:ascii="Times New Roman" w:eastAsia="Times New Roman" w:hAnsi="Times New Roman" w:cs="Times New Roman"/>
            <w:color w:val="0052CC"/>
            <w:u w:val="single"/>
            <w:lang w:eastAsia="en-GB"/>
          </w:rPr>
          <w:t>https://pact.shared.frigg.li/</w:t>
        </w:r>
      </w:hyperlink>
    </w:p>
    <w:p w14:paraId="6B7C5B03" w14:textId="77777777" w:rsidR="00955F95" w:rsidRPr="00955F95" w:rsidRDefault="00955F95" w:rsidP="00955F95">
      <w:pPr>
        <w:numPr>
          <w:ilvl w:val="0"/>
          <w:numId w:val="3"/>
        </w:numPr>
        <w:spacing w:before="100" w:beforeAutospacing="1" w:after="100" w:afterAutospacing="1"/>
        <w:ind w:left="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The broker is a web service that contains a collection of contracts and association between consumers and producers</w:t>
      </w:r>
    </w:p>
    <w:p w14:paraId="1CBC76D5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</w:p>
    <w:p w14:paraId="05277CDC" w14:textId="77777777" w:rsidR="00955F95" w:rsidRPr="00955F95" w:rsidRDefault="00955F95" w:rsidP="00955F95">
      <w:pPr>
        <w:spacing w:before="450"/>
        <w:outlineLvl w:val="0"/>
        <w:rPr>
          <w:rFonts w:ascii="Times New Roman" w:eastAsia="Times New Roman" w:hAnsi="Times New Roman" w:cs="Times New Roman"/>
          <w:color w:val="172B4D"/>
          <w:kern w:val="36"/>
          <w:sz w:val="41"/>
          <w:szCs w:val="41"/>
          <w:lang w:eastAsia="en-GB"/>
        </w:rPr>
      </w:pPr>
      <w:r w:rsidRPr="00955F95">
        <w:rPr>
          <w:rFonts w:ascii="Times New Roman" w:eastAsia="Times New Roman" w:hAnsi="Times New Roman" w:cs="Times New Roman"/>
          <w:color w:val="172B4D"/>
          <w:kern w:val="36"/>
          <w:sz w:val="41"/>
          <w:szCs w:val="41"/>
          <w:lang w:eastAsia="en-GB"/>
        </w:rPr>
        <w:lastRenderedPageBreak/>
        <w:t>Pact workflow</w:t>
      </w:r>
    </w:p>
    <w:p w14:paraId="31BC1D71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55F95">
        <w:rPr>
          <w:rFonts w:ascii="Times New Roman" w:eastAsia="Times New Roman" w:hAnsi="Times New Roman" w:cs="Times New Roman"/>
          <w:lang w:eastAsia="en-GB"/>
        </w:rPr>
        <w:instrText xml:space="preserve"> INCLUDEPICTURE "https://emachines.atlassian.net/wiki/download/attachments/769261604/image2019-7-12_12-58-55.png?version=1&amp;modificationDate=1562907537182&amp;cacheVersion=1&amp;api=v2" \* MERGEFORMATINET </w:instrText>
      </w:r>
      <w:r w:rsidRPr="00955F9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55F95">
        <w:rPr>
          <w:rFonts w:ascii="Times New Roman" w:eastAsia="Times New Roman" w:hAnsi="Times New Roman" w:cs="Times New Roman"/>
          <w:noProof/>
          <w:lang w:eastAsia="en-GB"/>
        </w:rPr>
        <mc:AlternateContent>
          <mc:Choice Requires="wps">
            <w:drawing>
              <wp:inline distT="0" distB="0" distL="0" distR="0" wp14:anchorId="28EFC476" wp14:editId="237CB895">
                <wp:extent cx="307975" cy="307975"/>
                <wp:effectExtent l="0" t="0" r="0" b="0"/>
                <wp:docPr id="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EA7C39" id="Rectangle 1" o:spid="_x0000_s1026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" filled="f" stroked="f">
                <o:lock v:ext="edit" aspectratio="t"/>
                <w10:anchorlock/>
              </v:rect>
            </w:pict>
          </mc:Fallback>
        </mc:AlternateContent>
      </w:r>
      <w:r w:rsidRPr="00955F9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6843D2" w14:textId="34A70859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06F80212" wp14:editId="3AC75082">
            <wp:extent cx="5727700" cy="4691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C3E0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r w:rsidRPr="00955F95">
        <w:rPr>
          <w:rFonts w:ascii="Times New Roman" w:eastAsia="Times New Roman" w:hAnsi="Times New Roman" w:cs="Times New Roman"/>
          <w:lang w:eastAsia="en-GB"/>
        </w:rPr>
        <w:t>Resources:</w:t>
      </w:r>
    </w:p>
    <w:p w14:paraId="49AD5A7E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hyperlink r:id="rId8" w:history="1">
        <w:r w:rsidRPr="00955F95">
          <w:rPr>
            <w:rFonts w:ascii="Times New Roman" w:eastAsia="Times New Roman" w:hAnsi="Times New Roman" w:cs="Times New Roman"/>
            <w:color w:val="0052CC"/>
            <w:u w:val="single"/>
            <w:lang w:eastAsia="en-GB"/>
          </w:rPr>
          <w:t>https://docs.pact.io/</w:t>
        </w:r>
      </w:hyperlink>
    </w:p>
    <w:p w14:paraId="1A755FD4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hyperlink r:id="rId9" w:history="1">
        <w:r w:rsidRPr="00955F95">
          <w:rPr>
            <w:rFonts w:ascii="Times New Roman" w:eastAsia="Times New Roman" w:hAnsi="Times New Roman" w:cs="Times New Roman"/>
            <w:color w:val="0052CC"/>
            <w:u w:val="single"/>
            <w:lang w:eastAsia="en-GB"/>
          </w:rPr>
          <w:t>https://github.com/pact-foundation</w:t>
        </w:r>
      </w:hyperlink>
    </w:p>
    <w:p w14:paraId="23EA0981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hyperlink r:id="rId10" w:history="1">
        <w:r w:rsidRPr="00955F95">
          <w:rPr>
            <w:rFonts w:ascii="Times New Roman" w:eastAsia="Times New Roman" w:hAnsi="Times New Roman" w:cs="Times New Roman"/>
            <w:color w:val="0052CC"/>
            <w:u w:val="single"/>
            <w:lang w:eastAsia="en-GB"/>
          </w:rPr>
          <w:t>https://github.com/pact-foundation/pact-python</w:t>
        </w:r>
      </w:hyperlink>
    </w:p>
    <w:p w14:paraId="647B6A42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hyperlink r:id="rId11" w:history="1">
        <w:r w:rsidRPr="00955F95">
          <w:rPr>
            <w:rFonts w:ascii="Times New Roman" w:eastAsia="Times New Roman" w:hAnsi="Times New Roman" w:cs="Times New Roman"/>
            <w:color w:val="0052CC"/>
            <w:u w:val="single"/>
            <w:lang w:eastAsia="en-GB"/>
          </w:rPr>
          <w:t>https://github.com/Mattersight/pact-net-messages</w:t>
        </w:r>
      </w:hyperlink>
    </w:p>
    <w:p w14:paraId="6DA8625B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hyperlink r:id="rId12" w:history="1">
        <w:r w:rsidRPr="00955F95">
          <w:rPr>
            <w:rFonts w:ascii="Times New Roman" w:eastAsia="Times New Roman" w:hAnsi="Times New Roman" w:cs="Times New Roman"/>
            <w:color w:val="0052CC"/>
            <w:u w:val="single"/>
            <w:lang w:eastAsia="en-GB"/>
          </w:rPr>
          <w:t>https://www.baeldung.com/pact-junit-consumer-driven-contracts</w:t>
        </w:r>
      </w:hyperlink>
    </w:p>
    <w:p w14:paraId="6FD22AFA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hyperlink r:id="rId13" w:history="1">
        <w:r w:rsidRPr="00955F95">
          <w:rPr>
            <w:rFonts w:ascii="Times New Roman" w:eastAsia="Times New Roman" w:hAnsi="Times New Roman" w:cs="Times New Roman"/>
            <w:color w:val="0052CC"/>
            <w:u w:val="single"/>
            <w:lang w:eastAsia="en-GB"/>
          </w:rPr>
          <w:t>https://github.com/christian-draeger/pact-example</w:t>
        </w:r>
      </w:hyperlink>
    </w:p>
    <w:p w14:paraId="6CC7A4A4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  <w:hyperlink r:id="rId14" w:anchor="asynchronous-api-testing" w:history="1">
        <w:r w:rsidRPr="00955F95">
          <w:rPr>
            <w:rFonts w:ascii="Times New Roman" w:eastAsia="Times New Roman" w:hAnsi="Times New Roman" w:cs="Times New Roman"/>
            <w:color w:val="0052CC"/>
            <w:u w:val="single"/>
            <w:lang w:eastAsia="en-GB"/>
          </w:rPr>
          <w:t>https://github.com/pact-foundation/pact-js/tree/feat/message-pact#asynchronous-api-testing</w:t>
        </w:r>
      </w:hyperlink>
    </w:p>
    <w:p w14:paraId="4204101A" w14:textId="77777777" w:rsidR="00955F95" w:rsidRPr="00955F95" w:rsidRDefault="00955F95" w:rsidP="00955F95">
      <w:pPr>
        <w:spacing w:before="150"/>
        <w:rPr>
          <w:rFonts w:ascii="Times New Roman" w:eastAsia="Times New Roman" w:hAnsi="Times New Roman" w:cs="Times New Roman"/>
          <w:lang w:eastAsia="en-GB"/>
        </w:rPr>
      </w:pPr>
    </w:p>
    <w:p w14:paraId="27392D14" w14:textId="77777777" w:rsidR="00916627" w:rsidRDefault="00955F95"/>
    <w:sectPr w:rsidR="00916627" w:rsidSect="00C67D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5635BD"/>
    <w:multiLevelType w:val="multilevel"/>
    <w:tmpl w:val="C472E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7F133C2"/>
    <w:multiLevelType w:val="multilevel"/>
    <w:tmpl w:val="D33C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93B3A6F"/>
    <w:multiLevelType w:val="multilevel"/>
    <w:tmpl w:val="C5B66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F95"/>
    <w:rsid w:val="00634E19"/>
    <w:rsid w:val="00955F95"/>
    <w:rsid w:val="00AF2144"/>
    <w:rsid w:val="00C67DEA"/>
    <w:rsid w:val="00F40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265E80"/>
  <w15:chartTrackingRefBased/>
  <w15:docId w15:val="{B22D477E-8CBD-0C43-BE2E-3A9822F94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55F9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4">
    <w:name w:val="heading 4"/>
    <w:basedOn w:val="Normal"/>
    <w:link w:val="Heading4Char"/>
    <w:uiPriority w:val="9"/>
    <w:qFormat/>
    <w:rsid w:val="00955F95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F95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955F95"/>
    <w:rPr>
      <w:rFonts w:ascii="Times New Roman" w:eastAsia="Times New Roman" w:hAnsi="Times New Roman" w:cs="Times New Roman"/>
      <w:b/>
      <w:bCs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955F9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955F9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55F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1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pact.io/" TargetMode="External"/><Relationship Id="rId13" Type="http://schemas.openxmlformats.org/officeDocument/2006/relationships/hyperlink" Target="https://github.com/christian-draeger/pact-example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hyperlink" Target="https://www.baeldung.com/pact-junit-consumer-driven-contracts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pact.shared.frigg.li/" TargetMode="External"/><Relationship Id="rId11" Type="http://schemas.openxmlformats.org/officeDocument/2006/relationships/hyperlink" Target="https://github.com/Mattersight/pact-net-messages" TargetMode="External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hyperlink" Target="https://github.com/pact-foundation/pact-pyth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pact-foundation" TargetMode="External"/><Relationship Id="rId14" Type="http://schemas.openxmlformats.org/officeDocument/2006/relationships/hyperlink" Target="https://github.com/pact-foundation/pact-js/tree/feat/message-pa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360</Words>
  <Characters>2055</Characters>
  <Application>Microsoft Office Word</Application>
  <DocSecurity>0</DocSecurity>
  <Lines>17</Lines>
  <Paragraphs>4</Paragraphs>
  <ScaleCrop>false</ScaleCrop>
  <Company/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2019-08-14T02:32:00Z</dcterms:created>
  <dcterms:modified xsi:type="dcterms:W3CDTF">2019-08-14T02:35:00Z</dcterms:modified>
</cp:coreProperties>
</file>